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DD15" w14:textId="77777777" w:rsidR="00916309" w:rsidRDefault="00916309"/>
    <w:p w14:paraId="2A4D33A4" w14:textId="77777777" w:rsidR="00916309" w:rsidRDefault="00916309" w:rsidP="00141155">
      <w:pPr>
        <w:ind w:left="5812"/>
        <w:jc w:val="left"/>
        <w:rPr>
          <w:rFonts w:ascii="Arial" w:hAnsi="Arial" w:cs="Arial"/>
          <w:bCs/>
          <w:sz w:val="22"/>
          <w:szCs w:val="22"/>
        </w:rPr>
      </w:pPr>
    </w:p>
    <w:p w14:paraId="6EC2D937" w14:textId="3EDD287F" w:rsidR="00916309" w:rsidRDefault="000817BC" w:rsidP="00141155">
      <w:pPr>
        <w:ind w:left="5812"/>
        <w:jc w:val="left"/>
      </w:pPr>
      <w:r>
        <w:rPr>
          <w:rFonts w:ascii="Arial" w:hAnsi="Arial" w:cs="Arial"/>
          <w:bCs/>
          <w:sz w:val="22"/>
          <w:szCs w:val="22"/>
        </w:rPr>
        <w:t>All’</w:t>
      </w:r>
      <w:r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44140D7D" w14:textId="28B30C04" w:rsidR="00916309" w:rsidRDefault="000817BC" w:rsidP="00141155">
      <w:pPr>
        <w:tabs>
          <w:tab w:val="left" w:pos="5954"/>
        </w:tabs>
        <w:ind w:left="5812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Direzione Regionale </w:t>
      </w:r>
      <w:r w:rsidR="00141155">
        <w:rPr>
          <w:rFonts w:ascii="Arial" w:hAnsi="Arial" w:cs="Arial"/>
          <w:bCs/>
          <w:sz w:val="22"/>
          <w:szCs w:val="22"/>
        </w:rPr>
        <w:t>Emilia-Romagna</w:t>
      </w:r>
    </w:p>
    <w:p w14:paraId="50564DA6" w14:textId="77777777" w:rsidR="00916309" w:rsidRDefault="0091630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9EDBFF6" w14:textId="77777777" w:rsidR="00916309" w:rsidRDefault="0091630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0E9EDFF" w14:textId="77777777" w:rsidR="00916309" w:rsidRPr="001D3693" w:rsidRDefault="00916309" w:rsidP="00141155">
      <w:pPr>
        <w:rPr>
          <w:rFonts w:ascii="Arial" w:hAnsi="Arial" w:cs="Arial"/>
          <w:bCs/>
          <w:sz w:val="22"/>
          <w:szCs w:val="22"/>
        </w:rPr>
      </w:pPr>
    </w:p>
    <w:p w14:paraId="701F0D11" w14:textId="77777777" w:rsidR="00141155" w:rsidRDefault="00141155" w:rsidP="00141155">
      <w:pPr>
        <w:spacing w:before="120"/>
        <w:rPr>
          <w:rFonts w:ascii="Arial" w:hAnsi="Arial" w:cs="Arial"/>
          <w:b/>
          <w:sz w:val="22"/>
        </w:rPr>
      </w:pPr>
      <w:r w:rsidRPr="00141155">
        <w:rPr>
          <w:rFonts w:ascii="Arial" w:hAnsi="Arial" w:cs="Arial"/>
          <w:b/>
          <w:sz w:val="22"/>
        </w:rPr>
        <w:t>PROCEDURA NEGOZIATA SENZA BANDO, AI SENSI DELL’ART. 76, COMMA 2 LETTERA A) DEL D. LGS. N. 36/2023, CODICE DEI CONTRATTI PUBBLICI, PER L’AFFIDAMENTO DEI LAVORI DI “DEMOLIZIONE E RICOSTRUZIONE DI UNA NUOVA CASERMA FORESTALE E STAZIONE CARABINIERI TERRITORIALE IN COMUNE DI VERGHERETO – VIA DEL MUNICIPIO, 2 -SCHEDA FOB0889.” CON APPLICAZIONE DEL PROTOCOLLO DI SOSTENIBILITA’ ENERGETICO-AMBIENTALE LEED BD+C E CON L’UTILIZZO DI METODI DI MODELLAZIONE E GESTIONE INFORMATIVA</w:t>
      </w:r>
    </w:p>
    <w:p w14:paraId="646FA3FC" w14:textId="77777777" w:rsidR="00141155" w:rsidRDefault="00141155" w:rsidP="001D3693">
      <w:pPr>
        <w:spacing w:before="120"/>
        <w:jc w:val="center"/>
        <w:rPr>
          <w:rFonts w:ascii="Arial" w:hAnsi="Arial" w:cs="Arial"/>
          <w:b/>
          <w:sz w:val="22"/>
        </w:rPr>
      </w:pPr>
    </w:p>
    <w:p w14:paraId="4B074F01" w14:textId="57CA1A15" w:rsidR="001D3693" w:rsidRDefault="001D3693" w:rsidP="006E43B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D3693">
        <w:rPr>
          <w:rFonts w:ascii="Arial" w:hAnsi="Arial" w:cs="Arial"/>
          <w:sz w:val="22"/>
        </w:rPr>
        <w:t xml:space="preserve">CUP: </w:t>
      </w:r>
      <w:r w:rsidR="00E10FD1" w:rsidRPr="00E10FD1">
        <w:rPr>
          <w:rFonts w:ascii="Arial" w:hAnsi="Arial" w:cs="Arial"/>
          <w:sz w:val="22"/>
        </w:rPr>
        <w:t>G85G19000290001</w:t>
      </w:r>
      <w:r w:rsidRPr="001D3693">
        <w:rPr>
          <w:rFonts w:ascii="Arial" w:hAnsi="Arial" w:cs="Arial"/>
          <w:sz w:val="22"/>
        </w:rPr>
        <w:t xml:space="preserve"> – CPV </w:t>
      </w:r>
      <w:r w:rsidR="00AE4B2E" w:rsidRPr="00AE4B2E">
        <w:rPr>
          <w:rFonts w:ascii="Arial" w:hAnsi="Arial" w:cs="Arial"/>
          <w:sz w:val="22"/>
        </w:rPr>
        <w:t>45216110-8</w:t>
      </w:r>
      <w:r w:rsidRPr="001D3693">
        <w:rPr>
          <w:rFonts w:ascii="Arial" w:hAnsi="Arial" w:cs="Arial"/>
          <w:sz w:val="22"/>
        </w:rPr>
        <w:t xml:space="preserve">– CIG </w:t>
      </w:r>
      <w:r w:rsidR="006E43B9" w:rsidRPr="006E43B9">
        <w:rPr>
          <w:rFonts w:ascii="Arial" w:hAnsi="Arial" w:cs="Arial"/>
          <w:sz w:val="22"/>
        </w:rPr>
        <w:t>A01E08AE79</w:t>
      </w:r>
      <w:r w:rsidR="006E43B9">
        <w:rPr>
          <w:rFonts w:ascii="Arial" w:hAnsi="Arial" w:cs="Arial"/>
          <w:sz w:val="22"/>
        </w:rPr>
        <w:t xml:space="preserve"> </w:t>
      </w:r>
    </w:p>
    <w:p w14:paraId="726EAB42" w14:textId="77777777" w:rsidR="004B5D35" w:rsidRDefault="004B5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ACF146" w14:textId="77777777" w:rsidR="00916309" w:rsidRDefault="00916309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77B0CC4A" w14:textId="77777777" w:rsidR="001D3693" w:rsidRPr="00CB3B60" w:rsidRDefault="001D3693" w:rsidP="001D3693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Il sottoscritto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bookmarkEnd w:id="0"/>
      <w:r w:rsidRPr="00CB3B60">
        <w:rPr>
          <w:rFonts w:ascii="Arial" w:hAnsi="Arial" w:cs="Arial"/>
          <w:sz w:val="22"/>
          <w:szCs w:val="22"/>
        </w:rPr>
        <w:t xml:space="preserve"> nato/a a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, il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, CF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residente a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(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), via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n.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</w:p>
    <w:p w14:paraId="549A261F" w14:textId="77777777" w:rsidR="001D3693" w:rsidRPr="00CB3B60" w:rsidRDefault="001D3693" w:rsidP="001D3693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nella qualità di</w:t>
      </w:r>
    </w:p>
    <w:p w14:paraId="38B55B30" w14:textId="77777777" w:rsidR="001D3693" w:rsidRPr="00CB3B60" w:rsidRDefault="001D3693" w:rsidP="001D3693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E43B9">
        <w:rPr>
          <w:rFonts w:ascii="Arial" w:hAnsi="Arial" w:cs="Arial"/>
          <w:sz w:val="22"/>
          <w:szCs w:val="22"/>
        </w:rPr>
      </w:r>
      <w:r w:rsidR="006E43B9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i/>
          <w:sz w:val="22"/>
          <w:szCs w:val="22"/>
        </w:rPr>
        <w:t>(se del caso)</w:t>
      </w:r>
      <w:r w:rsidRPr="00CB3B60">
        <w:rPr>
          <w:rFonts w:ascii="Arial" w:hAnsi="Arial" w:cs="Arial"/>
          <w:sz w:val="22"/>
          <w:szCs w:val="22"/>
        </w:rPr>
        <w:t xml:space="preserve"> Legale Rappresentante</w:t>
      </w:r>
    </w:p>
    <w:p w14:paraId="207817CE" w14:textId="77777777" w:rsidR="001D3693" w:rsidRPr="00CB3B60" w:rsidRDefault="001D3693" w:rsidP="001D3693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E43B9">
        <w:rPr>
          <w:rFonts w:ascii="Arial" w:hAnsi="Arial" w:cs="Arial"/>
          <w:sz w:val="22"/>
          <w:szCs w:val="22"/>
        </w:rPr>
      </w:r>
      <w:r w:rsidR="006E43B9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i/>
          <w:sz w:val="22"/>
          <w:szCs w:val="22"/>
        </w:rPr>
        <w:t xml:space="preserve">(se del caso) </w:t>
      </w:r>
      <w:r w:rsidRPr="00CB3B60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3A360BBC" w14:textId="77777777" w:rsidR="001D3693" w:rsidRPr="00CB3B60" w:rsidRDefault="001D3693" w:rsidP="001D3693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del concorrente </w:t>
      </w:r>
    </w:p>
    <w:p w14:paraId="466CF33A" w14:textId="77777777" w:rsidR="001D3693" w:rsidRPr="00CB3B60" w:rsidRDefault="001D3693" w:rsidP="001D3693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 (</w:t>
      </w:r>
      <w:r w:rsidRPr="00CB3B60">
        <w:rPr>
          <w:rFonts w:ascii="Arial" w:hAnsi="Arial" w:cs="Arial"/>
          <w:i/>
          <w:sz w:val="22"/>
          <w:szCs w:val="22"/>
        </w:rPr>
        <w:t xml:space="preserve">indicare la forma giuridica)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(</w:t>
      </w:r>
      <w:r w:rsidRPr="00CB3B60">
        <w:rPr>
          <w:rFonts w:ascii="Arial" w:hAnsi="Arial" w:cs="Arial"/>
          <w:i/>
          <w:sz w:val="22"/>
          <w:szCs w:val="22"/>
        </w:rPr>
        <w:t>indicare la sede legale</w:t>
      </w:r>
      <w:r w:rsidRPr="00CB3B60">
        <w:rPr>
          <w:rFonts w:ascii="Arial" w:hAnsi="Arial" w:cs="Arial"/>
          <w:sz w:val="22"/>
          <w:szCs w:val="22"/>
        </w:rPr>
        <w:t xml:space="preserve">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(</w:t>
      </w:r>
      <w:r w:rsidRPr="00CB3B60">
        <w:rPr>
          <w:rFonts w:ascii="Arial" w:hAnsi="Arial" w:cs="Arial"/>
          <w:i/>
          <w:sz w:val="22"/>
          <w:szCs w:val="22"/>
        </w:rPr>
        <w:t>indicare CF e PI</w:t>
      </w:r>
      <w:r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(</w:t>
      </w:r>
      <w:r w:rsidRPr="00CB3B60">
        <w:rPr>
          <w:rFonts w:ascii="Arial" w:hAnsi="Arial" w:cs="Arial"/>
          <w:i/>
          <w:sz w:val="22"/>
          <w:szCs w:val="22"/>
        </w:rPr>
        <w:t>indicare indirizzo pec</w:t>
      </w:r>
      <w:r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i/>
          <w:sz w:val="22"/>
          <w:szCs w:val="22"/>
        </w:rPr>
        <w:t>(recapito telefonico)</w:t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i/>
          <w:sz w:val="22"/>
          <w:szCs w:val="22"/>
        </w:rPr>
        <w:t>(indirizzo email non pec)</w:t>
      </w:r>
      <w:r w:rsidRPr="00CB3B60">
        <w:rPr>
          <w:rFonts w:ascii="Arial" w:hAnsi="Arial" w:cs="Arial"/>
          <w:sz w:val="22"/>
          <w:szCs w:val="22"/>
        </w:rPr>
        <w:t>.</w:t>
      </w:r>
    </w:p>
    <w:p w14:paraId="5CBBE04B" w14:textId="77777777" w:rsidR="00916309" w:rsidRDefault="004B5D35">
      <w:pPr>
        <w:spacing w:before="240" w:after="24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4B5D35">
        <w:rPr>
          <w:rFonts w:ascii="Arial" w:hAnsi="Arial" w:cs="Arial"/>
          <w:b/>
          <w:sz w:val="22"/>
          <w:szCs w:val="22"/>
        </w:rPr>
        <w:t xml:space="preserve">DICHIARA </w:t>
      </w:r>
    </w:p>
    <w:p w14:paraId="2E98907D" w14:textId="30643641" w:rsidR="001D3693" w:rsidRDefault="001D3693" w:rsidP="001D3693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E43B9">
        <w:rPr>
          <w:rFonts w:ascii="Arial" w:hAnsi="Arial" w:cs="Arial"/>
          <w:sz w:val="22"/>
          <w:szCs w:val="22"/>
        </w:rPr>
      </w:r>
      <w:r w:rsidR="006E43B9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257B89">
        <w:rPr>
          <w:rFonts w:ascii="Arial" w:hAnsi="Arial" w:cs="Arial"/>
          <w:b/>
          <w:sz w:val="22"/>
          <w:szCs w:val="22"/>
        </w:rPr>
        <w:t>di volersi avvalere della premialità prevista dal sub-criterio e.1</w:t>
      </w:r>
      <w:r>
        <w:rPr>
          <w:rFonts w:ascii="Arial" w:hAnsi="Arial" w:cs="Arial"/>
          <w:sz w:val="22"/>
          <w:szCs w:val="22"/>
        </w:rPr>
        <w:t xml:space="preserve"> “</w:t>
      </w:r>
      <w:r w:rsidR="008463D7">
        <w:rPr>
          <w:rFonts w:ascii="Arial" w:hAnsi="Arial" w:cs="Arial"/>
          <w:i/>
          <w:sz w:val="22"/>
          <w:szCs w:val="22"/>
        </w:rPr>
        <w:t>f</w:t>
      </w:r>
      <w:r w:rsidR="008463D7" w:rsidRPr="008463D7">
        <w:rPr>
          <w:rFonts w:ascii="Arial" w:hAnsi="Arial" w:cs="Arial"/>
          <w:i/>
          <w:sz w:val="22"/>
          <w:szCs w:val="22"/>
        </w:rPr>
        <w:t>igura professionale del LEED AP per la fase di esecuzione dell’opera</w:t>
      </w:r>
      <w:r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e pertanto indica che la figura di LEED AP per la fase di esecuzione dell’opera </w:t>
      </w:r>
      <w:r w:rsidR="00257B89">
        <w:rPr>
          <w:rFonts w:ascii="Arial" w:hAnsi="Arial" w:cs="Arial"/>
          <w:sz w:val="22"/>
          <w:szCs w:val="22"/>
        </w:rPr>
        <w:t xml:space="preserve">per conto dell’esecutore </w:t>
      </w:r>
      <w:r>
        <w:rPr>
          <w:rFonts w:ascii="Arial" w:hAnsi="Arial" w:cs="Arial"/>
          <w:sz w:val="22"/>
          <w:szCs w:val="22"/>
        </w:rPr>
        <w:t>sarà:</w:t>
      </w:r>
    </w:p>
    <w:p w14:paraId="2DEBCCD3" w14:textId="77777777" w:rsidR="001D3693" w:rsidRDefault="001D3693" w:rsidP="001D3693">
      <w:pPr>
        <w:spacing w:line="278" w:lineRule="auto"/>
        <w:rPr>
          <w:rFonts w:ascii="Arial" w:hAnsi="Arial" w:cs="Arial"/>
          <w:sz w:val="22"/>
          <w:szCs w:val="22"/>
        </w:rPr>
      </w:pPr>
    </w:p>
    <w:p w14:paraId="4A1D8415" w14:textId="6184F739" w:rsidR="001D3693" w:rsidRPr="001D3693" w:rsidRDefault="001D3693" w:rsidP="001D3693">
      <w:pPr>
        <w:spacing w:line="278" w:lineRule="auto"/>
        <w:rPr>
          <w:rFonts w:ascii="Arial" w:hAnsi="Arial" w:cs="Arial"/>
          <w:sz w:val="22"/>
          <w:szCs w:val="22"/>
        </w:rPr>
      </w:pPr>
      <w:r w:rsidRPr="00257B89">
        <w:rPr>
          <w:rFonts w:ascii="Arial" w:hAnsi="Arial" w:cs="Arial"/>
          <w:i/>
          <w:sz w:val="22"/>
          <w:szCs w:val="22"/>
        </w:rPr>
        <w:t>nome e cognome</w:t>
      </w:r>
      <w:r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257B89">
        <w:rPr>
          <w:rFonts w:ascii="Arial" w:hAnsi="Arial" w:cs="Arial"/>
          <w:i/>
          <w:sz w:val="22"/>
          <w:szCs w:val="22"/>
        </w:rPr>
        <w:t>nato/a a</w:t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, </w:t>
      </w:r>
      <w:r w:rsidRPr="00257B89">
        <w:rPr>
          <w:rFonts w:ascii="Arial" w:hAnsi="Arial" w:cs="Arial"/>
          <w:i/>
          <w:sz w:val="22"/>
          <w:szCs w:val="22"/>
        </w:rPr>
        <w:t>il</w:t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, </w:t>
      </w:r>
      <w:r w:rsidRPr="00257B89">
        <w:rPr>
          <w:rFonts w:ascii="Arial" w:hAnsi="Arial" w:cs="Arial"/>
          <w:i/>
          <w:sz w:val="22"/>
          <w:szCs w:val="22"/>
        </w:rPr>
        <w:t>CF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in possesso della qualifica di LEED</w:t>
      </w:r>
      <w:r w:rsidR="00257B89">
        <w:rPr>
          <w:rFonts w:ascii="Arial" w:hAnsi="Arial" w:cs="Arial"/>
          <w:sz w:val="22"/>
          <w:szCs w:val="22"/>
        </w:rPr>
        <w:t xml:space="preserve"> dimostrata con certificazione</w:t>
      </w:r>
      <w:r>
        <w:rPr>
          <w:rFonts w:ascii="Arial" w:hAnsi="Arial" w:cs="Arial"/>
          <w:sz w:val="22"/>
          <w:szCs w:val="22"/>
        </w:rPr>
        <w:t xml:space="preserve"> n.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rilasciata in conformità della </w:t>
      </w:r>
      <w:r w:rsidR="00257B89" w:rsidRPr="00257B89">
        <w:rPr>
          <w:rFonts w:ascii="Arial" w:hAnsi="Arial" w:cs="Arial"/>
          <w:sz w:val="22"/>
          <w:szCs w:val="22"/>
        </w:rPr>
        <w:t>UNI EN 17024</w:t>
      </w:r>
      <w:r w:rsidR="00FF7A3C">
        <w:rPr>
          <w:rFonts w:ascii="Arial" w:hAnsi="Arial" w:cs="Arial"/>
          <w:sz w:val="22"/>
          <w:szCs w:val="22"/>
        </w:rPr>
        <w:t xml:space="preserve"> in corso di validità</w:t>
      </w:r>
      <w:r w:rsidR="00527F28">
        <w:rPr>
          <w:rFonts w:ascii="Arial" w:hAnsi="Arial" w:cs="Arial"/>
          <w:sz w:val="22"/>
          <w:szCs w:val="22"/>
        </w:rPr>
        <w:t xml:space="preserve"> che si </w:t>
      </w:r>
      <w:r w:rsidR="00527F28" w:rsidRPr="00527F28">
        <w:rPr>
          <w:rFonts w:ascii="Arial" w:hAnsi="Arial" w:cs="Arial"/>
          <w:sz w:val="22"/>
          <w:szCs w:val="22"/>
          <w:u w:val="single"/>
        </w:rPr>
        <w:t>ALLEGA</w:t>
      </w:r>
      <w:r w:rsidR="00257B89" w:rsidRPr="00257B89">
        <w:rPr>
          <w:rFonts w:ascii="Arial" w:hAnsi="Arial" w:cs="Arial"/>
          <w:sz w:val="22"/>
          <w:szCs w:val="22"/>
        </w:rPr>
        <w:t>.</w:t>
      </w:r>
    </w:p>
    <w:p w14:paraId="6960F3C4" w14:textId="77777777" w:rsidR="001D3693" w:rsidRDefault="001D3693" w:rsidP="00F34EFE">
      <w:pPr>
        <w:pStyle w:val="NumeroRomanoElenco"/>
        <w:numPr>
          <w:ilvl w:val="0"/>
          <w:numId w:val="0"/>
        </w:numPr>
        <w:ind w:left="142"/>
      </w:pPr>
    </w:p>
    <w:p w14:paraId="477493C0" w14:textId="77777777" w:rsidR="00257B89" w:rsidRPr="00257B89" w:rsidRDefault="00257B89" w:rsidP="00257B89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6E43B9">
        <w:rPr>
          <w:rFonts w:ascii="Arial" w:hAnsi="Arial" w:cs="Arial"/>
          <w:sz w:val="22"/>
          <w:szCs w:val="22"/>
        </w:rPr>
      </w:r>
      <w:r w:rsidR="006E43B9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257B89">
        <w:rPr>
          <w:rFonts w:ascii="Arial" w:hAnsi="Arial" w:cs="Arial"/>
          <w:b/>
          <w:sz w:val="22"/>
          <w:szCs w:val="22"/>
        </w:rPr>
        <w:t>di volersi avvalere della premialità prevista dal sub-criterio e.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“</w:t>
      </w:r>
      <w:r w:rsidRPr="00257B89">
        <w:rPr>
          <w:rFonts w:ascii="Arial" w:hAnsi="Arial" w:cs="Arial"/>
          <w:i/>
          <w:sz w:val="22"/>
          <w:szCs w:val="22"/>
        </w:rPr>
        <w:t>Assistenza alla prova sull’involucro nella fase di commissioning avanzato in cantiere</w:t>
      </w:r>
      <w:r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accettando espressamente</w:t>
      </w:r>
      <w:r w:rsidRPr="00257B89">
        <w:rPr>
          <w:rFonts w:ascii="Arial" w:hAnsi="Arial" w:cs="Arial"/>
          <w:sz w:val="22"/>
          <w:szCs w:val="22"/>
        </w:rPr>
        <w:t xml:space="preserve"> di fornire assistenza con propri mezzi e personale all’esecuzione </w:t>
      </w:r>
      <w:r>
        <w:rPr>
          <w:rFonts w:ascii="Arial" w:hAnsi="Arial" w:cs="Arial"/>
          <w:sz w:val="22"/>
          <w:szCs w:val="22"/>
        </w:rPr>
        <w:t>delle prove</w:t>
      </w:r>
      <w:r w:rsidRPr="00257B89">
        <w:rPr>
          <w:rFonts w:ascii="Arial" w:hAnsi="Arial" w:cs="Arial"/>
          <w:sz w:val="22"/>
          <w:szCs w:val="22"/>
        </w:rPr>
        <w:t xml:space="preserve"> sull’involucro del fabbricato (una volta che esso sia stato realizzato) nella fase di commissioning avanzato</w:t>
      </w:r>
    </w:p>
    <w:p w14:paraId="5E54F5A7" w14:textId="77777777" w:rsidR="00257B89" w:rsidRPr="00257B89" w:rsidRDefault="00257B89" w:rsidP="00257B89">
      <w:pPr>
        <w:spacing w:line="278" w:lineRule="auto"/>
        <w:rPr>
          <w:rFonts w:ascii="Arial" w:hAnsi="Arial" w:cs="Arial"/>
          <w:sz w:val="22"/>
          <w:szCs w:val="22"/>
        </w:rPr>
      </w:pPr>
      <w:r w:rsidRPr="00257B89">
        <w:rPr>
          <w:rFonts w:ascii="Arial" w:hAnsi="Arial" w:cs="Arial"/>
          <w:sz w:val="22"/>
          <w:szCs w:val="22"/>
        </w:rPr>
        <w:t xml:space="preserve">Le prove richieste </w:t>
      </w:r>
      <w:r>
        <w:rPr>
          <w:rFonts w:ascii="Arial" w:hAnsi="Arial" w:cs="Arial"/>
          <w:sz w:val="22"/>
          <w:szCs w:val="22"/>
        </w:rPr>
        <w:t>consistono in</w:t>
      </w:r>
      <w:r w:rsidRPr="00257B89">
        <w:rPr>
          <w:rFonts w:ascii="Arial" w:hAnsi="Arial" w:cs="Arial"/>
          <w:sz w:val="22"/>
          <w:szCs w:val="22"/>
        </w:rPr>
        <w:t>:</w:t>
      </w:r>
    </w:p>
    <w:p w14:paraId="7C60FDC0" w14:textId="77777777" w:rsidR="00257B89" w:rsidRPr="00257B89" w:rsidRDefault="00257B89" w:rsidP="00257B89">
      <w:pPr>
        <w:pStyle w:val="Paragrafoelenco"/>
        <w:numPr>
          <w:ilvl w:val="0"/>
          <w:numId w:val="4"/>
        </w:numPr>
        <w:spacing w:line="278" w:lineRule="auto"/>
        <w:rPr>
          <w:rFonts w:ascii="Arial" w:hAnsi="Arial" w:cs="Arial"/>
        </w:rPr>
      </w:pPr>
      <w:r w:rsidRPr="00257B89">
        <w:rPr>
          <w:rFonts w:ascii="Arial" w:hAnsi="Arial" w:cs="Arial"/>
        </w:rPr>
        <w:t>Eseguire tramite mockup in opera test di tenuta all’acqua dei serramenti tipici del progetto ed indicati dalla CxA</w:t>
      </w:r>
    </w:p>
    <w:p w14:paraId="2FF3B925" w14:textId="77777777" w:rsidR="00257B89" w:rsidRPr="00257B89" w:rsidRDefault="00257B89" w:rsidP="00257B89">
      <w:pPr>
        <w:pStyle w:val="Paragrafoelenco"/>
        <w:numPr>
          <w:ilvl w:val="0"/>
          <w:numId w:val="4"/>
        </w:numPr>
        <w:spacing w:line="278" w:lineRule="auto"/>
        <w:rPr>
          <w:rFonts w:ascii="Arial" w:hAnsi="Arial" w:cs="Arial"/>
        </w:rPr>
      </w:pPr>
      <w:r w:rsidRPr="00257B89">
        <w:rPr>
          <w:rFonts w:ascii="Arial" w:hAnsi="Arial" w:cs="Arial"/>
        </w:rPr>
        <w:lastRenderedPageBreak/>
        <w:t>Eseguire tramite mockup in opera test di tenuta all’aria dei serramenti tipici del progetto ed indicati dalla CxA.</w:t>
      </w:r>
    </w:p>
    <w:p w14:paraId="341286CD" w14:textId="77777777" w:rsidR="00257B89" w:rsidRPr="00257B89" w:rsidRDefault="00257B89" w:rsidP="00257B89">
      <w:pPr>
        <w:pStyle w:val="Paragrafoelenco"/>
        <w:numPr>
          <w:ilvl w:val="0"/>
          <w:numId w:val="4"/>
        </w:numPr>
        <w:spacing w:line="278" w:lineRule="auto"/>
        <w:rPr>
          <w:rFonts w:ascii="Arial" w:hAnsi="Arial" w:cs="Arial"/>
        </w:rPr>
      </w:pPr>
      <w:r w:rsidRPr="00257B89">
        <w:rPr>
          <w:rFonts w:ascii="Arial" w:hAnsi="Arial" w:cs="Arial"/>
        </w:rPr>
        <w:t>Eseguire test termografico dell’involucro disperdente eseguito da operatore certificato di II livello UNI EN ISO 9712 per l’identificazione di anomalie termiche</w:t>
      </w:r>
    </w:p>
    <w:p w14:paraId="45CA2F74" w14:textId="77777777" w:rsidR="00257B89" w:rsidRPr="00257B89" w:rsidRDefault="00257B89" w:rsidP="00257B89">
      <w:pPr>
        <w:pStyle w:val="Paragrafoelenco"/>
        <w:numPr>
          <w:ilvl w:val="0"/>
          <w:numId w:val="4"/>
        </w:numPr>
        <w:spacing w:line="278" w:lineRule="auto"/>
        <w:rPr>
          <w:rFonts w:ascii="Arial" w:hAnsi="Arial" w:cs="Arial"/>
        </w:rPr>
      </w:pPr>
      <w:r w:rsidRPr="00257B89">
        <w:rPr>
          <w:rFonts w:ascii="Arial" w:hAnsi="Arial" w:cs="Arial"/>
        </w:rPr>
        <w:t xml:space="preserve">Eseguire test di tenuta all’aria dell’intero involucro dell’edificio tramite metodo di pressurizzazione con ventilatori (Blower door test) </w:t>
      </w:r>
    </w:p>
    <w:p w14:paraId="49E90517" w14:textId="77777777" w:rsidR="00683A5C" w:rsidRDefault="00257B89" w:rsidP="00DE7E9D">
      <w:pPr>
        <w:pStyle w:val="Paragrafoelenco"/>
        <w:numPr>
          <w:ilvl w:val="0"/>
          <w:numId w:val="4"/>
        </w:numPr>
        <w:spacing w:line="278" w:lineRule="auto"/>
        <w:rPr>
          <w:rFonts w:ascii="Arial" w:hAnsi="Arial" w:cs="Arial"/>
        </w:rPr>
      </w:pPr>
      <w:r w:rsidRPr="00257B89">
        <w:rPr>
          <w:rFonts w:ascii="Arial" w:hAnsi="Arial" w:cs="Arial"/>
        </w:rPr>
        <w:t>Eseguire tramite mockup in opera test acustici su porzioni dell’involucro indicati dalla CxA.</w:t>
      </w:r>
    </w:p>
    <w:p w14:paraId="12E90A4A" w14:textId="3F894A29" w:rsidR="001D3693" w:rsidRPr="00683A5C" w:rsidRDefault="00683A5C" w:rsidP="00683A5C">
      <w:pPr>
        <w:spacing w:line="278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683A5C">
        <w:rPr>
          <w:rFonts w:ascii="Arial" w:eastAsia="Calibri" w:hAnsi="Arial" w:cs="Arial"/>
          <w:sz w:val="22"/>
          <w:szCs w:val="22"/>
          <w:lang w:eastAsia="en-US"/>
        </w:rPr>
        <w:t xml:space="preserve">In ogni caso, il concorrente si impegna a garantire lo svolgimento di un </w:t>
      </w:r>
      <w:r w:rsidR="00257B89" w:rsidRPr="00683A5C">
        <w:rPr>
          <w:rFonts w:ascii="Arial" w:eastAsia="Calibri" w:hAnsi="Arial" w:cs="Arial"/>
          <w:sz w:val="22"/>
          <w:szCs w:val="22"/>
          <w:lang w:eastAsia="en-US"/>
        </w:rPr>
        <w:t>numero minimo d</w:t>
      </w:r>
      <w:r w:rsidRPr="00683A5C">
        <w:rPr>
          <w:rFonts w:ascii="Arial" w:eastAsia="Calibri" w:hAnsi="Arial" w:cs="Arial"/>
          <w:sz w:val="22"/>
          <w:szCs w:val="22"/>
          <w:lang w:eastAsia="en-US"/>
        </w:rPr>
        <w:t>i</w:t>
      </w:r>
      <w:r w:rsidR="00257B89" w:rsidRPr="00683A5C">
        <w:rPr>
          <w:rFonts w:ascii="Arial" w:eastAsia="Calibri" w:hAnsi="Arial" w:cs="Arial"/>
          <w:sz w:val="22"/>
          <w:szCs w:val="22"/>
          <w:lang w:eastAsia="en-US"/>
        </w:rPr>
        <w:t xml:space="preserve"> prove </w:t>
      </w:r>
      <w:r w:rsidRPr="00683A5C">
        <w:rPr>
          <w:rFonts w:ascii="Arial" w:eastAsia="Calibri" w:hAnsi="Arial" w:cs="Arial"/>
          <w:sz w:val="22"/>
          <w:szCs w:val="22"/>
          <w:lang w:eastAsia="en-US"/>
        </w:rPr>
        <w:t>sufficienti al</w:t>
      </w:r>
      <w:r w:rsidR="00DE7E9D" w:rsidRPr="00683A5C">
        <w:rPr>
          <w:rFonts w:ascii="Arial" w:eastAsia="Calibri" w:hAnsi="Arial" w:cs="Arial"/>
          <w:sz w:val="22"/>
          <w:szCs w:val="22"/>
          <w:lang w:eastAsia="en-US"/>
        </w:rPr>
        <w:t xml:space="preserve"> conseguimento della certificazione.</w:t>
      </w:r>
    </w:p>
    <w:p w14:paraId="113C7F8B" w14:textId="77777777" w:rsidR="001D3693" w:rsidRDefault="001D3693" w:rsidP="00F34EFE">
      <w:pPr>
        <w:pStyle w:val="NumeroRomanoElenco"/>
        <w:numPr>
          <w:ilvl w:val="0"/>
          <w:numId w:val="0"/>
        </w:numPr>
        <w:ind w:left="142"/>
      </w:pPr>
    </w:p>
    <w:p w14:paraId="58F5B5FC" w14:textId="77777777" w:rsidR="00146E3E" w:rsidRDefault="00146E3E" w:rsidP="00F34EFE">
      <w:pPr>
        <w:pStyle w:val="NumeroRomanoElenco"/>
        <w:numPr>
          <w:ilvl w:val="0"/>
          <w:numId w:val="0"/>
        </w:numPr>
        <w:ind w:left="142"/>
      </w:pPr>
      <w:r w:rsidRPr="00CB3B60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instrText xml:space="preserve"> FORMCHECKBOX </w:instrText>
      </w:r>
      <w:r w:rsidR="006E43B9">
        <w:fldChar w:fldCharType="separate"/>
      </w:r>
      <w:r w:rsidRPr="00CB3B60">
        <w:fldChar w:fldCharType="end"/>
      </w:r>
      <w:r>
        <w:rPr>
          <w:i/>
        </w:rPr>
        <w:t xml:space="preserve"> </w:t>
      </w:r>
      <w:r w:rsidRPr="00257B89">
        <w:rPr>
          <w:b/>
        </w:rPr>
        <w:t>di volersi avvalere della premialità prevista dal sub-criterio</w:t>
      </w:r>
      <w:r w:rsidR="005817CA">
        <w:rPr>
          <w:b/>
        </w:rPr>
        <w:t xml:space="preserve"> F2</w:t>
      </w:r>
      <w:r w:rsidR="009D3182">
        <w:rPr>
          <w:b/>
        </w:rPr>
        <w:t xml:space="preserve"> </w:t>
      </w:r>
      <w:r w:rsidR="009D3182">
        <w:t>e pertanto dichiara</w:t>
      </w:r>
      <w:r w:rsidR="009D3182" w:rsidRPr="009D3182">
        <w:t xml:space="preserve"> di presentare in sede di ciascun SAL (stato di avanzamento lavori) il modello</w:t>
      </w:r>
      <w:r w:rsidR="009D3182">
        <w:t xml:space="preserve"> di gestione informativa dell’opera</w:t>
      </w:r>
      <w:r w:rsidR="009D3182" w:rsidRPr="009D3182">
        <w:t xml:space="preserve"> riportante il progressivo avanzamento dell’opera corrispondente al SAL stesso</w:t>
      </w:r>
      <w:r w:rsidR="009D3182" w:rsidRPr="009D3182">
        <w:rPr>
          <w:b/>
        </w:rPr>
        <w:t>.</w:t>
      </w:r>
    </w:p>
    <w:p w14:paraId="6553711E" w14:textId="77777777" w:rsidR="00F737F7" w:rsidRDefault="00F737F7" w:rsidP="00F737F7">
      <w:pPr>
        <w:tabs>
          <w:tab w:val="left" w:pos="360"/>
        </w:tabs>
        <w:spacing w:before="100" w:after="100"/>
        <w:ind w:left="567"/>
        <w:rPr>
          <w:rFonts w:ascii="Arial" w:hAnsi="Arial" w:cs="Arial"/>
          <w:sz w:val="22"/>
          <w:szCs w:val="22"/>
        </w:rPr>
      </w:pPr>
    </w:p>
    <w:p w14:paraId="4D276D4E" w14:textId="77777777" w:rsidR="00916309" w:rsidRDefault="000817BC">
      <w:pPr>
        <w:tabs>
          <w:tab w:val="left" w:pos="360"/>
        </w:tabs>
        <w:spacing w:before="100" w:after="100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257B89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57B89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257B89" w:rsidRPr="00CB3B60">
        <w:rPr>
          <w:rFonts w:ascii="Arial" w:hAnsi="Arial" w:cs="Arial"/>
          <w:sz w:val="22"/>
          <w:szCs w:val="22"/>
        </w:rPr>
      </w:r>
      <w:r w:rsidR="00257B89" w:rsidRPr="00CB3B60">
        <w:rPr>
          <w:rFonts w:ascii="Arial" w:hAnsi="Arial" w:cs="Arial"/>
          <w:sz w:val="22"/>
          <w:szCs w:val="22"/>
        </w:rPr>
        <w:fldChar w:fldCharType="separate"/>
      </w:r>
      <w:r w:rsidR="00257B89" w:rsidRPr="00CB3B60">
        <w:rPr>
          <w:rFonts w:ascii="Arial" w:hAnsi="Arial" w:cs="Arial"/>
          <w:noProof/>
          <w:sz w:val="22"/>
          <w:szCs w:val="22"/>
        </w:rPr>
        <w:t> </w:t>
      </w:r>
      <w:r w:rsidR="00257B89" w:rsidRPr="00CB3B60">
        <w:rPr>
          <w:rFonts w:ascii="Arial" w:hAnsi="Arial" w:cs="Arial"/>
          <w:noProof/>
          <w:sz w:val="22"/>
          <w:szCs w:val="22"/>
        </w:rPr>
        <w:t> </w:t>
      </w:r>
      <w:r w:rsidR="00257B89" w:rsidRPr="00CB3B60">
        <w:rPr>
          <w:rFonts w:ascii="Arial" w:hAnsi="Arial" w:cs="Arial"/>
          <w:noProof/>
          <w:sz w:val="22"/>
          <w:szCs w:val="22"/>
        </w:rPr>
        <w:t> </w:t>
      </w:r>
      <w:r w:rsidR="00257B89" w:rsidRPr="00CB3B60">
        <w:rPr>
          <w:rFonts w:ascii="Arial" w:hAnsi="Arial" w:cs="Arial"/>
          <w:noProof/>
          <w:sz w:val="22"/>
          <w:szCs w:val="22"/>
        </w:rPr>
        <w:t> </w:t>
      </w:r>
      <w:r w:rsidR="00257B89" w:rsidRPr="00CB3B60">
        <w:rPr>
          <w:rFonts w:ascii="Arial" w:hAnsi="Arial" w:cs="Arial"/>
          <w:noProof/>
          <w:sz w:val="22"/>
          <w:szCs w:val="22"/>
        </w:rPr>
        <w:t> </w:t>
      </w:r>
      <w:r w:rsidR="00257B89"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 xml:space="preserve">         </w:t>
      </w:r>
    </w:p>
    <w:sectPr w:rsidR="00916309">
      <w:headerReference w:type="default" r:id="rId7"/>
      <w:footerReference w:type="default" r:id="rId8"/>
      <w:pgSz w:w="11906" w:h="16838"/>
      <w:pgMar w:top="1701" w:right="1247" w:bottom="1134" w:left="1134" w:header="680" w:footer="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72A4F" w14:textId="77777777" w:rsidR="00EE2606" w:rsidRDefault="00EE2606">
      <w:r>
        <w:separator/>
      </w:r>
    </w:p>
  </w:endnote>
  <w:endnote w:type="continuationSeparator" w:id="0">
    <w:p w14:paraId="2481C0E2" w14:textId="77777777" w:rsidR="00EE2606" w:rsidRDefault="00EE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7A82E" w14:textId="77777777" w:rsidR="006E43B9" w:rsidRDefault="006E43B9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</w:p>
  <w:p w14:paraId="1EFB983F" w14:textId="77777777" w:rsidR="006E43B9" w:rsidRDefault="000817BC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D3182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D3182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92844" w14:textId="77777777" w:rsidR="00EE2606" w:rsidRDefault="00EE2606">
      <w:r>
        <w:rPr>
          <w:color w:val="000000"/>
        </w:rPr>
        <w:separator/>
      </w:r>
    </w:p>
  </w:footnote>
  <w:footnote w:type="continuationSeparator" w:id="0">
    <w:p w14:paraId="235084EC" w14:textId="77777777" w:rsidR="00EE2606" w:rsidRDefault="00EE2606">
      <w:r>
        <w:continuationSeparator/>
      </w:r>
    </w:p>
  </w:footnote>
  <w:footnote w:id="1">
    <w:p w14:paraId="2CCBF163" w14:textId="77777777" w:rsidR="00916309" w:rsidRDefault="000817BC">
      <w:r>
        <w:rPr>
          <w:rStyle w:val="Rimandonotaapidipagin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N.B. </w:t>
      </w:r>
    </w:p>
    <w:p w14:paraId="26F82C3F" w14:textId="77777777" w:rsidR="00916309" w:rsidRDefault="000817BC">
      <w:pPr>
        <w:numPr>
          <w:ilvl w:val="0"/>
          <w:numId w:val="2"/>
        </w:numPr>
        <w:ind w:left="284" w:hanging="28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nel caso di </w:t>
      </w:r>
      <w:proofErr w:type="gramStart"/>
      <w:r>
        <w:rPr>
          <w:rFonts w:ascii="Arial" w:eastAsia="Calibri" w:hAnsi="Arial" w:cs="Arial"/>
          <w:sz w:val="18"/>
          <w:szCs w:val="18"/>
        </w:rPr>
        <w:t>società(</w:t>
      </w:r>
      <w:proofErr w:type="gramEnd"/>
      <w:r>
        <w:rPr>
          <w:rFonts w:ascii="Arial" w:eastAsia="Calibri" w:hAnsi="Arial" w:cs="Arial"/>
          <w:sz w:val="18"/>
          <w:szCs w:val="18"/>
        </w:rPr>
        <w:t>operatore singolo), dal legale rappresentante/procuratore;</w:t>
      </w:r>
    </w:p>
    <w:p w14:paraId="19C63917" w14:textId="77777777" w:rsidR="00916309" w:rsidRDefault="000817BC">
      <w:pPr>
        <w:numPr>
          <w:ilvl w:val="0"/>
          <w:numId w:val="2"/>
        </w:numPr>
        <w:ind w:left="284" w:hanging="28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nel caso di raggruppamento temporaneo costituito, dal legale rappresentante della mandataria/capofila;</w:t>
      </w:r>
    </w:p>
    <w:p w14:paraId="6488F6C7" w14:textId="77777777" w:rsidR="00916309" w:rsidRDefault="000817BC">
      <w:pPr>
        <w:numPr>
          <w:ilvl w:val="0"/>
          <w:numId w:val="2"/>
        </w:numPr>
        <w:ind w:left="284" w:hanging="28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nel caso di raggruppamento temporaneo non ancora costituito, dal legale rappresentante di ciascuno dei soggetti che costituiranno il raggruppamento;</w:t>
      </w:r>
    </w:p>
    <w:p w14:paraId="75701ECF" w14:textId="77777777" w:rsidR="00916309" w:rsidRDefault="000817BC">
      <w:pPr>
        <w:numPr>
          <w:ilvl w:val="0"/>
          <w:numId w:val="2"/>
        </w:numPr>
        <w:ind w:left="284" w:hanging="28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nel caso di società o consorzi stabili, dal legale rappresentante o procuratore generale/speciale.</w:t>
      </w:r>
    </w:p>
    <w:p w14:paraId="695AE854" w14:textId="77777777" w:rsidR="00916309" w:rsidRDefault="0091630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DF4E" w14:textId="097C528F" w:rsidR="00AB6163" w:rsidRPr="00AB6163" w:rsidRDefault="00AB6163" w:rsidP="00AB6163">
    <w:pPr>
      <w:pStyle w:val="Intestazione"/>
      <w:jc w:val="right"/>
      <w:rPr>
        <w:rFonts w:ascii="Arial" w:hAnsi="Arial" w:cs="Arial"/>
        <w:i/>
        <w:sz w:val="20"/>
        <w:szCs w:val="20"/>
      </w:rPr>
    </w:pPr>
    <w:r w:rsidRPr="00AB6163">
      <w:rPr>
        <w:rFonts w:ascii="Arial" w:hAnsi="Arial" w:cs="Arial"/>
        <w:sz w:val="20"/>
        <w:szCs w:val="20"/>
      </w:rPr>
      <w:t xml:space="preserve">                                                                 </w:t>
    </w:r>
    <w:r>
      <w:rPr>
        <w:rFonts w:ascii="Arial" w:hAnsi="Arial" w:cs="Arial"/>
        <w:i/>
        <w:sz w:val="20"/>
        <w:szCs w:val="20"/>
      </w:rPr>
      <w:t>Allegato</w:t>
    </w:r>
    <w:r w:rsidR="00AE4B2E">
      <w:rPr>
        <w:rFonts w:ascii="Arial" w:hAnsi="Arial" w:cs="Arial"/>
        <w:i/>
        <w:sz w:val="20"/>
        <w:szCs w:val="20"/>
      </w:rPr>
      <w:t xml:space="preserve"> </w:t>
    </w:r>
    <w:r w:rsidR="00141155">
      <w:rPr>
        <w:rFonts w:ascii="Arial" w:hAnsi="Arial" w:cs="Arial"/>
        <w:i/>
        <w:sz w:val="20"/>
        <w:szCs w:val="20"/>
      </w:rPr>
      <w:t>2.9</w:t>
    </w:r>
  </w:p>
  <w:p w14:paraId="22E2A275" w14:textId="77777777" w:rsidR="006E43B9" w:rsidRPr="00AB6163" w:rsidRDefault="00AB6163" w:rsidP="00AB6163">
    <w:pPr>
      <w:pStyle w:val="Intestazione"/>
      <w:jc w:val="right"/>
      <w:rPr>
        <w:i/>
      </w:rPr>
    </w:pPr>
    <w:r w:rsidRPr="00AB6163">
      <w:rPr>
        <w:rFonts w:ascii="Arial" w:hAnsi="Arial" w:cs="Arial"/>
        <w:i/>
        <w:sz w:val="20"/>
        <w:szCs w:val="20"/>
      </w:rPr>
      <w:tab/>
      <w:t xml:space="preserve">                                                   </w:t>
    </w:r>
    <w:r>
      <w:rPr>
        <w:rFonts w:ascii="Arial" w:hAnsi="Arial" w:cs="Arial"/>
        <w:i/>
        <w:sz w:val="20"/>
        <w:szCs w:val="20"/>
      </w:rPr>
      <w:t xml:space="preserve">   </w:t>
    </w:r>
    <w:r w:rsidRPr="00AB6163">
      <w:rPr>
        <w:rFonts w:ascii="Arial" w:hAnsi="Arial" w:cs="Arial"/>
        <w:i/>
        <w:sz w:val="20"/>
        <w:szCs w:val="20"/>
      </w:rPr>
      <w:t xml:space="preserve">           da inserire nella Do</w:t>
    </w:r>
    <w:r>
      <w:rPr>
        <w:rFonts w:ascii="Arial" w:hAnsi="Arial" w:cs="Arial"/>
        <w:i/>
        <w:sz w:val="20"/>
        <w:szCs w:val="20"/>
      </w:rPr>
      <w:t xml:space="preserve">cumentazione </w:t>
    </w:r>
    <w:r w:rsidR="00DC58D2">
      <w:rPr>
        <w:rFonts w:ascii="Arial" w:hAnsi="Arial" w:cs="Arial"/>
        <w:i/>
        <w:sz w:val="20"/>
        <w:szCs w:val="20"/>
      </w:rPr>
      <w:t>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02933"/>
    <w:multiLevelType w:val="multilevel"/>
    <w:tmpl w:val="8B141A40"/>
    <w:styleLink w:val="LFO23"/>
    <w:lvl w:ilvl="0">
      <w:start w:val="1"/>
      <w:numFmt w:val="upperRoman"/>
      <w:pStyle w:val="NumeroRomanoElenco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A1F46"/>
    <w:multiLevelType w:val="multilevel"/>
    <w:tmpl w:val="CDCA6A52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0C94D92"/>
    <w:multiLevelType w:val="hybridMultilevel"/>
    <w:tmpl w:val="0D42DAAC"/>
    <w:lvl w:ilvl="0" w:tplc="3F34FC80">
      <w:start w:val="1"/>
      <w:numFmt w:val="bullet"/>
      <w:lvlText w:val=""/>
      <w:lvlJc w:val="left"/>
      <w:pPr>
        <w:ind w:left="7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62C43E00"/>
    <w:multiLevelType w:val="hybridMultilevel"/>
    <w:tmpl w:val="820C7C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358984">
    <w:abstractNumId w:val="0"/>
  </w:num>
  <w:num w:numId="2" w16cid:durableId="467670354">
    <w:abstractNumId w:val="1"/>
  </w:num>
  <w:num w:numId="3" w16cid:durableId="441268878">
    <w:abstractNumId w:val="2"/>
  </w:num>
  <w:num w:numId="4" w16cid:durableId="1868446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VA2ijC4Sg+lxYOp7/f3RowGQvKt8VNirnhVl/0dI2Fl1LWkIpNezqVJkoQRHJLiO2pGPucGXsSAXlMQTjj02wQ==" w:salt="hz2ChCxSvaRYUSwDh4cahg==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309"/>
    <w:rsid w:val="000817BC"/>
    <w:rsid w:val="00141155"/>
    <w:rsid w:val="00146E3E"/>
    <w:rsid w:val="001D3693"/>
    <w:rsid w:val="00257B89"/>
    <w:rsid w:val="004B5D35"/>
    <w:rsid w:val="004F0D64"/>
    <w:rsid w:val="00527F28"/>
    <w:rsid w:val="005817CA"/>
    <w:rsid w:val="00683A5C"/>
    <w:rsid w:val="006E43B9"/>
    <w:rsid w:val="008463D7"/>
    <w:rsid w:val="008F2EBC"/>
    <w:rsid w:val="00916309"/>
    <w:rsid w:val="009D3182"/>
    <w:rsid w:val="00AA3E1E"/>
    <w:rsid w:val="00AB6163"/>
    <w:rsid w:val="00AE4B2E"/>
    <w:rsid w:val="00AF44E6"/>
    <w:rsid w:val="00DC58D2"/>
    <w:rsid w:val="00DE7E9D"/>
    <w:rsid w:val="00E10FD1"/>
    <w:rsid w:val="00EE2606"/>
    <w:rsid w:val="00F34EFE"/>
    <w:rsid w:val="00F46E1A"/>
    <w:rsid w:val="00F737F7"/>
    <w:rsid w:val="00F930EE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4815"/>
  <w15:docId w15:val="{9AF29E54-C609-4DA7-BAB7-3A4E9620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ParagrafoelencoCarattere">
    <w:name w:val="Paragrafo elenco Carattere"/>
    <w:rPr>
      <w:rFonts w:ascii="Calibri" w:eastAsia="Calibri" w:hAnsi="Calibri"/>
      <w:sz w:val="22"/>
      <w:szCs w:val="22"/>
      <w:lang w:eastAsia="en-US"/>
    </w:rPr>
  </w:style>
  <w:style w:type="paragraph" w:customStyle="1" w:styleId="NumeroRomanoElenco">
    <w:name w:val="Numero Romano Elenco"/>
    <w:basedOn w:val="Paragrafoelenco"/>
    <w:pPr>
      <w:numPr>
        <w:numId w:val="1"/>
      </w:numPr>
      <w:spacing w:before="120" w:after="120"/>
      <w:jc w:val="both"/>
    </w:pPr>
    <w:rPr>
      <w:rFonts w:ascii="Arial" w:hAnsi="Arial" w:cs="Arial"/>
    </w:rPr>
  </w:style>
  <w:style w:type="numbering" w:customStyle="1" w:styleId="LFO23">
    <w:name w:val="LFO23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TFNC83S56F912T\Documents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117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PAGLIANI NICOLETTA</cp:lastModifiedBy>
  <cp:revision>18</cp:revision>
  <cp:lastPrinted>2019-12-12T14:49:00Z</cp:lastPrinted>
  <dcterms:created xsi:type="dcterms:W3CDTF">2022-07-21T13:20:00Z</dcterms:created>
  <dcterms:modified xsi:type="dcterms:W3CDTF">2023-10-17T08:54:00Z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2023-10-17T08:54:52Z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190ade65-60a5-4f27-956d-b71d6dbea7ba</vt:lpwstr>
  </property>
  <property fmtid="{D5CDD505-2E9C-101B-9397-08002B2CF9AE}" pid="8" name="MSIP_Label_3712ed7a-c3f3-40dd-a6e9-bab62c26469f_ContentBits">
    <vt:lpwstr>3</vt:lpwstr>
  </property>
</Properties>
</file>